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131F4" w14:textId="264053F8" w:rsidR="00500F3F" w:rsidRPr="001642D1" w:rsidRDefault="00D71DFB" w:rsidP="00DB7FFA">
      <w:pPr>
        <w:jc w:val="center"/>
        <w:rPr>
          <w:rFonts w:ascii="Bertram LET" w:hAnsi="Bertram LET"/>
          <w:sz w:val="44"/>
          <w:szCs w:val="44"/>
        </w:rPr>
      </w:pPr>
      <w:r>
        <w:rPr>
          <w:rFonts w:ascii="Bertram LET" w:hAnsi="Bertram LET"/>
          <w:sz w:val="44"/>
          <w:szCs w:val="44"/>
        </w:rPr>
        <w:t>Expression</w:t>
      </w:r>
    </w:p>
    <w:p w14:paraId="36E934AB" w14:textId="703A2F0B" w:rsidR="00DB7FFA" w:rsidRDefault="001642D1" w:rsidP="00DB7FFA">
      <w:pPr>
        <w:jc w:val="center"/>
        <w:rPr>
          <w:rFonts w:ascii="Stoney Billy" w:hAnsi="Stoney Billy"/>
          <w:sz w:val="44"/>
          <w:szCs w:val="44"/>
        </w:rPr>
      </w:pPr>
      <w:r w:rsidRPr="001642D1">
        <w:rPr>
          <w:rFonts w:ascii="Stoney Billy" w:hAnsi="Stoney Billy"/>
          <w:noProof/>
          <w:sz w:val="44"/>
          <w:szCs w:val="4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644A3" wp14:editId="39CF9503">
                <wp:simplePos x="0" y="0"/>
                <wp:positionH relativeFrom="column">
                  <wp:posOffset>-505460</wp:posOffset>
                </wp:positionH>
                <wp:positionV relativeFrom="paragraph">
                  <wp:posOffset>563880</wp:posOffset>
                </wp:positionV>
                <wp:extent cx="6972300" cy="6858000"/>
                <wp:effectExtent l="25400" t="25400" r="38100" b="25400"/>
                <wp:wrapThrough wrapText="bothSides">
                  <wp:wrapPolygon edited="0">
                    <wp:start x="2597" y="-80"/>
                    <wp:lineTo x="2046" y="-80"/>
                    <wp:lineTo x="551" y="880"/>
                    <wp:lineTo x="551" y="1200"/>
                    <wp:lineTo x="-79" y="1200"/>
                    <wp:lineTo x="-79" y="19040"/>
                    <wp:lineTo x="630" y="20560"/>
                    <wp:lineTo x="2282" y="21600"/>
                    <wp:lineTo x="2597" y="21600"/>
                    <wp:lineTo x="18964" y="21600"/>
                    <wp:lineTo x="19043" y="21600"/>
                    <wp:lineTo x="20931" y="20480"/>
                    <wp:lineTo x="21010" y="20400"/>
                    <wp:lineTo x="21639" y="19120"/>
                    <wp:lineTo x="21639" y="2480"/>
                    <wp:lineTo x="21010" y="1280"/>
                    <wp:lineTo x="21010" y="960"/>
                    <wp:lineTo x="19357" y="-80"/>
                    <wp:lineTo x="18964" y="-80"/>
                    <wp:lineTo x="2597" y="-80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685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" o:spid="_x0000_s1026" style="position:absolute;margin-left:-39.75pt;margin-top:44.4pt;width:549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" fillcolor="white [3212]" strokecolor="black [3213]" strokeweight="3pt">
                <w10:wrap type="through"/>
              </v:roundrect>
            </w:pict>
          </mc:Fallback>
        </mc:AlternateContent>
      </w:r>
    </w:p>
    <w:p w14:paraId="11E5D792" w14:textId="70A3D02C" w:rsidR="00DB7FFA" w:rsidRDefault="00DB7FFA" w:rsidP="00DB7FFA">
      <w:pPr>
        <w:tabs>
          <w:tab w:val="left" w:pos="3850"/>
        </w:tabs>
        <w:rPr>
          <w:rFonts w:ascii="Stoney Billy" w:hAnsi="Stoney Billy"/>
          <w:sz w:val="44"/>
          <w:szCs w:val="44"/>
        </w:rPr>
      </w:pPr>
      <w:r>
        <w:rPr>
          <w:rFonts w:ascii="Stoney Billy" w:hAnsi="Stoney Billy"/>
          <w:sz w:val="44"/>
          <w:szCs w:val="44"/>
        </w:rPr>
        <w:tab/>
      </w:r>
    </w:p>
    <w:p w14:paraId="4234A5F5" w14:textId="0CE216B5" w:rsidR="00DB7FFA" w:rsidRPr="00DB7FFA" w:rsidRDefault="00D71DFB" w:rsidP="00D71DFB">
      <w:pPr>
        <w:jc w:val="center"/>
        <w:rPr>
          <w:rFonts w:ascii="Stoney Billy" w:hAnsi="Stoney Billy"/>
          <w:sz w:val="44"/>
          <w:szCs w:val="44"/>
        </w:rPr>
      </w:pPr>
      <w:r>
        <w:rPr>
          <w:rFonts w:ascii="Stoney Billy" w:hAnsi="Stoney Billy"/>
          <w:sz w:val="44"/>
          <w:szCs w:val="44"/>
        </w:rPr>
        <w:t>Signification</w:t>
      </w:r>
    </w:p>
    <w:p w14:paraId="032BB48F" w14:textId="60B8119F" w:rsidR="00B53FF6" w:rsidRPr="00DB7FFA" w:rsidRDefault="00B53FF6" w:rsidP="00DB7FFA">
      <w:pPr>
        <w:rPr>
          <w:rFonts w:ascii="Stoney Billy" w:hAnsi="Stoney Billy"/>
          <w:sz w:val="44"/>
          <w:szCs w:val="44"/>
        </w:rPr>
      </w:pPr>
      <w:bookmarkStart w:id="0" w:name="_GoBack"/>
      <w:bookmarkEnd w:id="0"/>
    </w:p>
    <w:sectPr w:rsidR="00B53FF6" w:rsidRPr="00DB7FFA" w:rsidSect="001642D1">
      <w:pgSz w:w="12240" w:h="15840"/>
      <w:pgMar w:top="851" w:right="900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ertram LET">
    <w:altName w:val="Genev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toney Billy">
    <w:altName w:val="Genev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FF6"/>
    <w:rsid w:val="001049DB"/>
    <w:rsid w:val="001642D1"/>
    <w:rsid w:val="00246C1C"/>
    <w:rsid w:val="0038478A"/>
    <w:rsid w:val="00437D95"/>
    <w:rsid w:val="00500F3F"/>
    <w:rsid w:val="00996C8A"/>
    <w:rsid w:val="00B53FF6"/>
    <w:rsid w:val="00D71DFB"/>
    <w:rsid w:val="00DB7FFA"/>
    <w:rsid w:val="00E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62CA4A"/>
  <w14:defaultImageDpi w14:val="300"/>
  <w15:docId w15:val="{6EA1B901-BEA4-DB49-80D1-AC5CD85D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EastAsia" w:hAnsi="Comic Sans MS" w:cs="Times New Roman"/>
        <w:sz w:val="36"/>
        <w:szCs w:val="36"/>
        <w:lang w:val="fr-CA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478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7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Léveillée</dc:creator>
  <cp:keywords/>
  <dc:description/>
  <cp:lastModifiedBy>Grenon, Caroline</cp:lastModifiedBy>
  <cp:revision>3</cp:revision>
  <dcterms:created xsi:type="dcterms:W3CDTF">2016-02-01T20:30:00Z</dcterms:created>
  <dcterms:modified xsi:type="dcterms:W3CDTF">2018-02-05T17:43:00Z</dcterms:modified>
</cp:coreProperties>
</file>